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CDAE" w14:textId="2D8C7219" w:rsidR="009F56F0" w:rsidRPr="0061134A" w:rsidRDefault="009F56F0" w:rsidP="009F56F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61134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ENGLISH</w:t>
      </w:r>
    </w:p>
    <w:p w14:paraId="6BF4A9D9" w14:textId="35C63E6B" w:rsidR="009F56F0" w:rsidRPr="0061134A" w:rsidRDefault="009F56F0" w:rsidP="009F56F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61134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Declaration concerning the use of temporarily imported goods</w:t>
      </w:r>
    </w:p>
    <w:p w14:paraId="2424E311" w14:textId="1C4804C8" w:rsidR="009F56F0" w:rsidRPr="0061134A" w:rsidRDefault="009F56F0" w:rsidP="009F56F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61134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(Customs procedure 5300 - goods destined for Milan</w:t>
      </w:r>
      <w:r w:rsidR="00BE789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Pr="0061134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Cortina 2026)</w:t>
      </w:r>
    </w:p>
    <w:p w14:paraId="3627D91F" w14:textId="77777777" w:rsidR="009F56F0" w:rsidRPr="009F56F0" w:rsidRDefault="009F56F0" w:rsidP="009F56F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31C13ADA" w14:textId="5658556B" w:rsidR="009F56F0" w:rsidRPr="0061134A" w:rsidRDefault="009F56F0" w:rsidP="009F5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34A">
        <w:rPr>
          <w:rFonts w:ascii="Times New Roman" w:hAnsi="Times New Roman" w:cs="Times New Roman"/>
          <w:sz w:val="24"/>
          <w:szCs w:val="24"/>
          <w:lang w:val="en-US"/>
        </w:rPr>
        <w:t xml:space="preserve">I, the undersigned </w:t>
      </w:r>
      <w:proofErr w:type="spellStart"/>
      <w:r w:rsidRPr="0061134A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61134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1134A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611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34A">
        <w:rPr>
          <w:rFonts w:ascii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61134A">
        <w:rPr>
          <w:rFonts w:ascii="Times New Roman" w:hAnsi="Times New Roman" w:cs="Times New Roman"/>
          <w:sz w:val="24"/>
          <w:szCs w:val="24"/>
          <w:lang w:val="en-US"/>
        </w:rPr>
        <w:t>, as representative of the importer............ (EORI code .................................), pursuant to Art. 323 of the Implementing Regulation (EU) No 2447/2015</w:t>
      </w:r>
    </w:p>
    <w:p w14:paraId="5CFB86B3" w14:textId="77777777" w:rsidR="009F56F0" w:rsidRPr="009F56F0" w:rsidRDefault="009F56F0" w:rsidP="009F56F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386B6223" w14:textId="3EE7C2DB" w:rsidR="009F56F0" w:rsidRPr="0061134A" w:rsidRDefault="009F56F0" w:rsidP="76ACFA7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76ACFA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DECLARE,</w:t>
      </w:r>
    </w:p>
    <w:p w14:paraId="0AA09BC7" w14:textId="77777777" w:rsidR="009F56F0" w:rsidRPr="009F56F0" w:rsidRDefault="009F56F0" w:rsidP="009F56F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5C27D59A" w14:textId="024A15A1" w:rsidR="009F56F0" w:rsidRPr="0061134A" w:rsidRDefault="009F56F0" w:rsidP="003D61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34A">
        <w:rPr>
          <w:rFonts w:ascii="Times New Roman" w:hAnsi="Times New Roman" w:cs="Times New Roman"/>
          <w:sz w:val="24"/>
          <w:szCs w:val="24"/>
          <w:lang w:val="en-US"/>
        </w:rPr>
        <w:t>for the purpose of total/partial closure that the goods(s) subject to temporary importation carried out under the customs procedure of Temporary Admission</w:t>
      </w:r>
    </w:p>
    <w:p w14:paraId="7F1D7673" w14:textId="09AB48AA" w:rsidR="009F56F0" w:rsidRPr="00BC0395" w:rsidRDefault="009F56F0" w:rsidP="001308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134A">
        <w:rPr>
          <w:rFonts w:ascii="Times New Roman" w:hAnsi="Times New Roman" w:cs="Times New Roman"/>
          <w:sz w:val="24"/>
          <w:szCs w:val="24"/>
          <w:lang w:val="en-US"/>
        </w:rPr>
        <w:t xml:space="preserve">n.......... of ......... issued at the Customs Office of.......................... </w:t>
      </w:r>
      <w:r w:rsidRPr="00BC0395">
        <w:rPr>
          <w:rFonts w:ascii="Times New Roman" w:hAnsi="Times New Roman" w:cs="Times New Roman"/>
          <w:sz w:val="24"/>
          <w:szCs w:val="24"/>
          <w:lang w:val="en-US"/>
        </w:rPr>
        <w:t>for the temporary importation of:</w:t>
      </w:r>
    </w:p>
    <w:p w14:paraId="18AF6C7A" w14:textId="77777777" w:rsidR="003D610B" w:rsidRPr="00BC0395" w:rsidRDefault="003D610B" w:rsidP="001308B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5616FC" w14:textId="13B9C7F7" w:rsidR="009F56F0" w:rsidRPr="00FE1821" w:rsidRDefault="009F56F0" w:rsidP="0094470F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1: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8485EA" w14:textId="7D436295" w:rsidR="009F56F0" w:rsidRPr="009F56F0" w:rsidRDefault="009F56F0" w:rsidP="00FE182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6A13E25E" w14:textId="4BE214D1" w:rsidR="009F56F0" w:rsidRDefault="009F56F0" w:rsidP="00FE182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FE182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E1821"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FE1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E1821"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="00FE1821"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6264736A" w14:textId="5A64FC36" w:rsidR="00720378" w:rsidRPr="00FE1821" w:rsidRDefault="00720378" w:rsidP="0094470F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1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AC8C1D" w14:textId="77777777" w:rsidR="00720378" w:rsidRPr="009F56F0" w:rsidRDefault="00720378" w:rsidP="0072037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70880FDF" w14:textId="3B4577EF" w:rsidR="00720378" w:rsidRDefault="00720378" w:rsidP="0072037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49B59E7D" w14:textId="1922846D" w:rsidR="00720378" w:rsidRPr="00FE1821" w:rsidRDefault="00720378" w:rsidP="0094470F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1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8E0151" w14:textId="77777777" w:rsidR="00720378" w:rsidRPr="009F56F0" w:rsidRDefault="00720378" w:rsidP="0072037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7DD56D71" w14:textId="7316D5C7" w:rsidR="00720378" w:rsidRDefault="00720378" w:rsidP="0072037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0384684F" w14:textId="2E504783" w:rsidR="00720378" w:rsidRPr="00FE1821" w:rsidRDefault="00720378" w:rsidP="0094470F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</w:t>
      </w:r>
      <w:r w:rsidR="0094470F">
        <w:rPr>
          <w:rFonts w:ascii="Times New Roman" w:hAnsi="Times New Roman" w:cs="Times New Roman"/>
          <w:sz w:val="24"/>
          <w:szCs w:val="24"/>
        </w:rPr>
        <w:t>4</w:t>
      </w:r>
      <w:r w:rsidRPr="00FE1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A23F72" w14:textId="77777777" w:rsidR="00720378" w:rsidRPr="009F56F0" w:rsidRDefault="00720378" w:rsidP="0072037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3068BA5A" w14:textId="4E1417D9" w:rsidR="00720378" w:rsidRDefault="00720378" w:rsidP="0072037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031AF76F" w14:textId="73E3B0AD" w:rsidR="00910A77" w:rsidRPr="00BC0395" w:rsidRDefault="00D07D19" w:rsidP="00910A7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C0395">
        <w:rPr>
          <w:rFonts w:ascii="Times New Roman" w:hAnsi="Times New Roman" w:cs="Times New Roman"/>
          <w:i/>
          <w:iCs/>
          <w:sz w:val="24"/>
          <w:szCs w:val="24"/>
          <w:lang w:val="en-US"/>
        </w:rPr>
        <w:t>other</w:t>
      </w:r>
    </w:p>
    <w:p w14:paraId="00102F29" w14:textId="00FDDCAE" w:rsidR="00910A77" w:rsidRPr="001308BA" w:rsidRDefault="00910A77" w:rsidP="0EDB734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was fully used during </w:t>
      </w:r>
      <w:proofErr w:type="gramStart"/>
      <w:r w:rsidRPr="0EDB734D">
        <w:rPr>
          <w:rFonts w:ascii="Times New Roman" w:hAnsi="Times New Roman" w:cs="Times New Roman"/>
          <w:sz w:val="24"/>
          <w:szCs w:val="24"/>
          <w:lang w:val="en-US"/>
        </w:rPr>
        <w:t>the  Olympic</w:t>
      </w:r>
      <w:proofErr w:type="gramEnd"/>
      <w:r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 and Paralympic </w:t>
      </w:r>
      <w:r w:rsidR="7C9B74C1"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Winter </w:t>
      </w:r>
      <w:r w:rsidRPr="0EDB734D"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="2ADDB3CE"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 Milano Cortina 2026</w:t>
      </w:r>
      <w:r w:rsidRPr="0EDB73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73DEB6" w14:textId="77777777" w:rsidR="00910A77" w:rsidRDefault="00910A77" w:rsidP="00910A7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B1C28C" w14:textId="44938150" w:rsidR="00910A77" w:rsidRDefault="00910A77" w:rsidP="00910A7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10A7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Or</w:t>
      </w:r>
    </w:p>
    <w:p w14:paraId="51E25088" w14:textId="77777777" w:rsidR="00007A51" w:rsidRPr="00FE1821" w:rsidRDefault="00007A51" w:rsidP="00007A51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1: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384BB1" w14:textId="77777777" w:rsidR="00007A51" w:rsidRPr="009F56F0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74BCC0C8" w14:textId="2607AE31" w:rsidR="00007A51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083C9FB0" w14:textId="77777777" w:rsidR="00007A51" w:rsidRPr="00FE1821" w:rsidRDefault="00007A51" w:rsidP="00007A51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1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C6CD20" w14:textId="77777777" w:rsidR="00007A51" w:rsidRPr="009F56F0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1DB80238" w14:textId="0FB26360" w:rsidR="00007A51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3739DDA9" w14:textId="77777777" w:rsidR="00007A51" w:rsidRPr="00FE1821" w:rsidRDefault="00007A51" w:rsidP="00007A51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1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F96287" w14:textId="77777777" w:rsidR="00007A51" w:rsidRPr="009F56F0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1745AF7C" w14:textId="499B031F" w:rsidR="00007A51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6769E4BD" w14:textId="77777777" w:rsidR="00007A51" w:rsidRPr="00FE1821" w:rsidRDefault="00007A51" w:rsidP="00007A51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1821">
        <w:rPr>
          <w:rFonts w:ascii="Times New Roman" w:hAnsi="Times New Roman" w:cs="Times New Roman"/>
          <w:sz w:val="24"/>
          <w:szCs w:val="24"/>
        </w:rPr>
        <w:t xml:space="preserve">Single No.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18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821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E1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821">
        <w:rPr>
          <w:rFonts w:ascii="Times New Roman" w:hAnsi="Times New Roman" w:cs="Times New Roman"/>
          <w:sz w:val="24"/>
          <w:szCs w:val="24"/>
        </w:rPr>
        <w:t>Nomenclature:...............................</w:t>
      </w:r>
      <w:proofErr w:type="gramEnd"/>
      <w:r w:rsidRPr="00FE18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790571" w14:textId="77777777" w:rsidR="00007A51" w:rsidRPr="009F56F0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 xml:space="preserve">description of </w:t>
      </w:r>
      <w:proofErr w:type="gramStart"/>
      <w:r w:rsidRPr="009F56F0">
        <w:rPr>
          <w:rFonts w:ascii="Times New Roman" w:hAnsi="Times New Roman" w:cs="Times New Roman"/>
          <w:sz w:val="24"/>
          <w:szCs w:val="24"/>
          <w:lang w:val="en-US"/>
        </w:rPr>
        <w:t>goods:.......................................................................................................</w:t>
      </w:r>
      <w:proofErr w:type="gramEnd"/>
    </w:p>
    <w:p w14:paraId="11D2B7A4" w14:textId="5AD3A905" w:rsidR="00007A51" w:rsidRDefault="00007A51" w:rsidP="00007A5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F56F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alue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goods: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  <w:r w:rsidR="00BE789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9F56F0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proofErr w:type="gramEnd"/>
    </w:p>
    <w:p w14:paraId="40BC707F" w14:textId="77777777" w:rsidR="00910A77" w:rsidRDefault="00910A77" w:rsidP="00910A7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22060FF" w14:textId="0508046E" w:rsidR="00007A51" w:rsidRPr="001308BA" w:rsidRDefault="001308BA" w:rsidP="0EDB734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was partially used (specify quantities) during </w:t>
      </w:r>
      <w:proofErr w:type="gramStart"/>
      <w:r w:rsidRPr="0EDB734D">
        <w:rPr>
          <w:rFonts w:ascii="Times New Roman" w:hAnsi="Times New Roman" w:cs="Times New Roman"/>
          <w:sz w:val="24"/>
          <w:szCs w:val="24"/>
          <w:lang w:val="en-US"/>
        </w:rPr>
        <w:t>the  Olympic</w:t>
      </w:r>
      <w:proofErr w:type="gramEnd"/>
      <w:r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 and Paralympic </w:t>
      </w:r>
      <w:r w:rsidR="56357BCE"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Winter </w:t>
      </w:r>
      <w:r w:rsidRPr="0EDB734D"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="013ACC58" w:rsidRPr="0EDB734D">
        <w:rPr>
          <w:rFonts w:ascii="Times New Roman" w:hAnsi="Times New Roman" w:cs="Times New Roman"/>
          <w:sz w:val="24"/>
          <w:szCs w:val="24"/>
          <w:lang w:val="en-US"/>
        </w:rPr>
        <w:t xml:space="preserve"> Milano Cortina 2026</w:t>
      </w:r>
    </w:p>
    <w:p w14:paraId="7A25CFB7" w14:textId="77777777" w:rsidR="001308BA" w:rsidRDefault="001308BA" w:rsidP="001308B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CBB5D66" w14:textId="4B691E14" w:rsidR="001308BA" w:rsidRDefault="001308BA" w:rsidP="00130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and date</w:t>
      </w:r>
    </w:p>
    <w:p w14:paraId="7AFAD99C" w14:textId="5CDA547A" w:rsidR="001308BA" w:rsidRDefault="001308BA" w:rsidP="0EDB734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29B49A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</w:p>
    <w:p w14:paraId="56274CD5" w14:textId="047B216C" w:rsidR="001308BA" w:rsidRPr="001308BA" w:rsidRDefault="001308BA" w:rsidP="001308B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ABB6E53" w14:textId="77777777" w:rsidR="00720378" w:rsidRPr="001308BA" w:rsidRDefault="00720378" w:rsidP="0072037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4A393A9" w14:textId="77777777" w:rsidR="00720378" w:rsidRDefault="00720378" w:rsidP="00720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50A2B1" w14:textId="77777777" w:rsidR="003D610B" w:rsidRDefault="003D610B" w:rsidP="00720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507961" w14:textId="77777777" w:rsidR="003D610B" w:rsidRDefault="003D610B" w:rsidP="00720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A6B210" w14:textId="77777777" w:rsidR="003D610B" w:rsidRDefault="003D610B" w:rsidP="00720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2FF384" w14:textId="77777777" w:rsidR="003D610B" w:rsidRDefault="003D610B" w:rsidP="00720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B583FE" w14:textId="4B157C57" w:rsidR="007506ED" w:rsidRDefault="007506ED" w:rsidP="00BC0395">
      <w:pPr>
        <w:pStyle w:val="Rientrocorpodeltesto"/>
        <w:spacing w:after="160" w:line="340" w:lineRule="exact"/>
        <w:ind w:left="0" w:right="0" w:firstLine="0"/>
      </w:pPr>
      <w:r>
        <w:rPr>
          <w:sz w:val="24"/>
        </w:rPr>
        <w:t xml:space="preserve">    </w:t>
      </w:r>
    </w:p>
    <w:sectPr w:rsidR="007506ED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2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FB0AB1"/>
    <w:multiLevelType w:val="hybridMultilevel"/>
    <w:tmpl w:val="33A6B0DC"/>
    <w:lvl w:ilvl="0" w:tplc="AE72DAD8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38F2"/>
    <w:multiLevelType w:val="hybridMultilevel"/>
    <w:tmpl w:val="731C87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30CC"/>
    <w:multiLevelType w:val="hybridMultilevel"/>
    <w:tmpl w:val="6AF0EA9C"/>
    <w:lvl w:ilvl="0" w:tplc="812E65B6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50CB"/>
    <w:multiLevelType w:val="hybridMultilevel"/>
    <w:tmpl w:val="F4D419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3149">
    <w:abstractNumId w:val="0"/>
  </w:num>
  <w:num w:numId="2" w16cid:durableId="1041133165">
    <w:abstractNumId w:val="1"/>
  </w:num>
  <w:num w:numId="3" w16cid:durableId="1767071095">
    <w:abstractNumId w:val="5"/>
  </w:num>
  <w:num w:numId="4" w16cid:durableId="1226453217">
    <w:abstractNumId w:val="2"/>
  </w:num>
  <w:num w:numId="5" w16cid:durableId="185797507">
    <w:abstractNumId w:val="4"/>
  </w:num>
  <w:num w:numId="6" w16cid:durableId="1638803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D5"/>
    <w:rsid w:val="00007A51"/>
    <w:rsid w:val="00014BD3"/>
    <w:rsid w:val="00066BDC"/>
    <w:rsid w:val="000A3A49"/>
    <w:rsid w:val="000C04D4"/>
    <w:rsid w:val="000C1BAF"/>
    <w:rsid w:val="000F0241"/>
    <w:rsid w:val="001308BA"/>
    <w:rsid w:val="001C0E1F"/>
    <w:rsid w:val="002303E1"/>
    <w:rsid w:val="00263D78"/>
    <w:rsid w:val="002B09FD"/>
    <w:rsid w:val="003D610B"/>
    <w:rsid w:val="003F33FA"/>
    <w:rsid w:val="00403286"/>
    <w:rsid w:val="00573EDC"/>
    <w:rsid w:val="0061134A"/>
    <w:rsid w:val="00622FDD"/>
    <w:rsid w:val="00624B7F"/>
    <w:rsid w:val="00663F9C"/>
    <w:rsid w:val="006E7662"/>
    <w:rsid w:val="00720378"/>
    <w:rsid w:val="007506ED"/>
    <w:rsid w:val="0075277C"/>
    <w:rsid w:val="007673B6"/>
    <w:rsid w:val="007F4A96"/>
    <w:rsid w:val="00910A77"/>
    <w:rsid w:val="0094470F"/>
    <w:rsid w:val="00975D33"/>
    <w:rsid w:val="009F56F0"/>
    <w:rsid w:val="00A25FB5"/>
    <w:rsid w:val="00A85866"/>
    <w:rsid w:val="00AD2DD5"/>
    <w:rsid w:val="00BC0395"/>
    <w:rsid w:val="00BE48C1"/>
    <w:rsid w:val="00BE7899"/>
    <w:rsid w:val="00D07D19"/>
    <w:rsid w:val="00D74707"/>
    <w:rsid w:val="00DA7BAC"/>
    <w:rsid w:val="00E53BA3"/>
    <w:rsid w:val="00E735E5"/>
    <w:rsid w:val="00F63CA4"/>
    <w:rsid w:val="00FC1511"/>
    <w:rsid w:val="00FE1821"/>
    <w:rsid w:val="013ACC58"/>
    <w:rsid w:val="0B1D9D7F"/>
    <w:rsid w:val="0EDB734D"/>
    <w:rsid w:val="1DAA6BFA"/>
    <w:rsid w:val="29B49AFC"/>
    <w:rsid w:val="2ADDB3CE"/>
    <w:rsid w:val="56357BCE"/>
    <w:rsid w:val="69625403"/>
    <w:rsid w:val="6CE7B782"/>
    <w:rsid w:val="742B2023"/>
    <w:rsid w:val="76ACFA7D"/>
    <w:rsid w:val="7C8712EA"/>
    <w:rsid w:val="7C9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B8C4A"/>
  <w15:docId w15:val="{53C9BE7B-794F-4941-8FD6-5973F439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A51"/>
    <w:pPr>
      <w:suppressAutoHyphens/>
      <w:spacing w:after="200" w:line="276" w:lineRule="auto"/>
    </w:pPr>
    <w:rPr>
      <w:rFonts w:ascii="Calibri" w:eastAsia="SimSun" w:hAnsi="Calibri" w:cs="font327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Cs w:val="24"/>
    </w:rPr>
  </w:style>
  <w:style w:type="character" w:customStyle="1" w:styleId="Corpodeltesto2Carattere">
    <w:name w:val="Corpo del testo 2 Carattere"/>
    <w:basedOn w:val="Carpredefinitoparagrafo1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spacing w:after="0" w:line="100" w:lineRule="atLeast"/>
      <w:ind w:left="283" w:right="-10" w:firstLine="567"/>
      <w:jc w:val="both"/>
    </w:pPr>
    <w:rPr>
      <w:rFonts w:ascii="Times New Roman" w:eastAsia="Times New Roman" w:hAnsi="Times New Roman" w:cs="Times New Roman"/>
      <w:kern w:val="1"/>
      <w:szCs w:val="24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56F0"/>
    <w:pPr>
      <w:ind w:left="720"/>
      <w:contextualSpacing/>
    </w:pPr>
  </w:style>
  <w:style w:type="paragraph" w:styleId="Revisione">
    <w:name w:val="Revision"/>
    <w:hidden/>
    <w:uiPriority w:val="99"/>
    <w:semiHidden/>
    <w:rsid w:val="00BE48C1"/>
    <w:rPr>
      <w:rFonts w:ascii="Calibri" w:eastAsia="SimSun" w:hAnsi="Calibri" w:cs="font327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3a56a-8f84-45ae-9027-15157ceae3c3" xsi:nil="true"/>
    <lcf76f155ced4ddcb4097134ff3c332f xmlns="ed921d15-4358-4cb2-84f4-eaaddeee33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D063F6653F843845199C6018E217C" ma:contentTypeVersion="15" ma:contentTypeDescription="Create a new document." ma:contentTypeScope="" ma:versionID="581f5a23b06a00dee53f493cebcaacd8">
  <xsd:schema xmlns:xsd="http://www.w3.org/2001/XMLSchema" xmlns:xs="http://www.w3.org/2001/XMLSchema" xmlns:p="http://schemas.microsoft.com/office/2006/metadata/properties" xmlns:ns2="ed921d15-4358-4cb2-84f4-eaaddeee3377" xmlns:ns3="c943a56a-8f84-45ae-9027-15157ceae3c3" targetNamespace="http://schemas.microsoft.com/office/2006/metadata/properties" ma:root="true" ma:fieldsID="9ae611a408746065b5ad81158b73b656" ns2:_="" ns3:_="">
    <xsd:import namespace="ed921d15-4358-4cb2-84f4-eaaddeee3377"/>
    <xsd:import namespace="c943a56a-8f84-45ae-9027-15157ceae3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1d15-4358-4cb2-84f4-eaaddeee3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c74b80-f7f4-4b31-aec9-e84fc30e3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a56a-8f84-45ae-9027-15157ceae3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33d667-7a69-41e4-b2fd-ab53aa33a24d}" ma:internalName="TaxCatchAll" ma:showField="CatchAllData" ma:web="c943a56a-8f84-45ae-9027-15157ceae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2C1E8-AED5-4E23-BF69-44704A0C0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EC8B9-E50B-4ACB-A9AE-3D99F00A3281}">
  <ds:schemaRefs>
    <ds:schemaRef ds:uri="http://purl.org/dc/elements/1.1/"/>
    <ds:schemaRef ds:uri="http://www.w3.org/XML/1998/namespace"/>
    <ds:schemaRef ds:uri="930438b5-5c56-4397-b00c-cc4b4e1509d6"/>
    <ds:schemaRef ds:uri="http://schemas.microsoft.com/office/2006/documentManagement/types"/>
    <ds:schemaRef ds:uri="d0f9187f-b3eb-47d3-b86d-eabb758cbd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BD3F80-2545-4CB8-B41A-9398E7A6F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EC913-56FC-4419-B5C8-4063A46E979A}"/>
</file>

<file path=docMetadata/LabelInfo.xml><?xml version="1.0" encoding="utf-8"?>
<clbl:labelList xmlns:clbl="http://schemas.microsoft.com/office/2020/mipLabelMetadata">
  <clbl:label id="{728e38f7-19fe-4052-9f95-09a6074a026b}" enabled="1" method="Standard" siteId="{506d4541-f9c2-40c2-a103-1aa4736de230}" removed="0"/>
  <clbl:label id="{bd2ed611-fc52-4a05-b087-abe1fc8b2765}" enabled="1" method="Standard" siteId="{44e8a0ff-2a55-4d6e-92eb-3c2543445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>Agenzia delle Dogane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cp:lastModifiedBy>Sara Maestro</cp:lastModifiedBy>
  <cp:revision>31</cp:revision>
  <cp:lastPrinted>1901-01-01T08:00:00Z</cp:lastPrinted>
  <dcterms:created xsi:type="dcterms:W3CDTF">2025-06-18T15:03:00Z</dcterms:created>
  <dcterms:modified xsi:type="dcterms:W3CDTF">2025-07-31T14:02:00Z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Agenzia delle Dogane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0x010100F2ED063F6653F843845199C6018E217C</vt:lpwstr>
  </property>
  <property fmtid="{D5CDD505-2E9C-101B-9397-08002B2CF9AE}" pid="10" name="Order">
    <vt:r8>2426000</vt:r8>
  </property>
  <property fmtid="{D5CDD505-2E9C-101B-9397-08002B2CF9AE}" pid="11" name="MediaServiceImageTags">
    <vt:lpwstr/>
  </property>
  <property fmtid="{D5CDD505-2E9C-101B-9397-08002B2CF9AE}" pid="12" name="InformationClassification">
    <vt:lpwstr>1;#Unclassified|18a81dcd-8cb0-42a4-94cd-12efe167e100</vt:lpwstr>
  </property>
  <property fmtid="{D5CDD505-2E9C-101B-9397-08002B2CF9AE}" pid="13" name="InformationType">
    <vt:lpwstr/>
  </property>
  <property fmtid="{D5CDD505-2E9C-101B-9397-08002B2CF9AE}" pid="14" name="Games_x0020_Type">
    <vt:lpwstr/>
  </property>
  <property fmtid="{D5CDD505-2E9C-101B-9397-08002B2CF9AE}" pid="15" name="BusinessFunctions">
    <vt:lpwstr/>
  </property>
  <property fmtid="{D5CDD505-2E9C-101B-9397-08002B2CF9AE}" pid="16" name="Games Type">
    <vt:lpwstr/>
  </property>
  <property fmtid="{D5CDD505-2E9C-101B-9397-08002B2CF9AE}" pid="17" name="IOC/IPC">
    <vt:lpwstr/>
  </property>
  <property fmtid="{D5CDD505-2E9C-101B-9397-08002B2CF9AE}" pid="18" name="OrganisationalUnit">
    <vt:lpwstr/>
  </property>
  <property fmtid="{D5CDD505-2E9C-101B-9397-08002B2CF9AE}" pid="19" name="OG Functional Area">
    <vt:lpwstr/>
  </property>
  <property fmtid="{D5CDD505-2E9C-101B-9397-08002B2CF9AE}" pid="20" name="OG Timeline">
    <vt:lpwstr/>
  </property>
  <property fmtid="{D5CDD505-2E9C-101B-9397-08002B2CF9AE}" pid="21" name="IOC_x002F_IPC">
    <vt:lpwstr/>
  </property>
  <property fmtid="{D5CDD505-2E9C-101B-9397-08002B2CF9AE}" pid="22" name="OG Edition">
    <vt:lpwstr/>
  </property>
  <property fmtid="{D5CDD505-2E9C-101B-9397-08002B2CF9AE}" pid="23" name="OG_x0020_Timeline">
    <vt:lpwstr/>
  </property>
  <property fmtid="{D5CDD505-2E9C-101B-9397-08002B2CF9AE}" pid="24" name="OG_x0020_Edition">
    <vt:lpwstr/>
  </property>
  <property fmtid="{D5CDD505-2E9C-101B-9397-08002B2CF9AE}" pid="25" name="OG_x0020_Functional_x0020_Area">
    <vt:lpwstr/>
  </property>
  <property fmtid="{D5CDD505-2E9C-101B-9397-08002B2CF9AE}" pid="26" name="MSIP_Label_7e9066f6-b09a-4a8d-bbcb-bf36ffe2a3a1_Enabled">
    <vt:lpwstr>True</vt:lpwstr>
  </property>
  <property fmtid="{D5CDD505-2E9C-101B-9397-08002B2CF9AE}" pid="27" name="MSIP_Label_7e9066f6-b09a-4a8d-bbcb-bf36ffe2a3a1_SiteId">
    <vt:lpwstr>e6325a84-dd0a-43f4-be46-f6d6f7608b74</vt:lpwstr>
  </property>
  <property fmtid="{D5CDD505-2E9C-101B-9397-08002B2CF9AE}" pid="28" name="MSIP_Label_7e9066f6-b09a-4a8d-bbcb-bf36ffe2a3a1_SetDate">
    <vt:lpwstr>2025-08-28T08:29:37Z</vt:lpwstr>
  </property>
  <property fmtid="{D5CDD505-2E9C-101B-9397-08002B2CF9AE}" pid="29" name="MSIP_Label_7e9066f6-b09a-4a8d-bbcb-bf36ffe2a3a1_Name">
    <vt:lpwstr>Public</vt:lpwstr>
  </property>
  <property fmtid="{D5CDD505-2E9C-101B-9397-08002B2CF9AE}" pid="30" name="MSIP_Label_7e9066f6-b09a-4a8d-bbcb-bf36ffe2a3a1_ActionId">
    <vt:lpwstr>03bdfe96-8376-4639-9db9-e93af3bf3dba</vt:lpwstr>
  </property>
  <property fmtid="{D5CDD505-2E9C-101B-9397-08002B2CF9AE}" pid="31" name="MSIP_Label_7e9066f6-b09a-4a8d-bbcb-bf36ffe2a3a1_Removed">
    <vt:lpwstr>False</vt:lpwstr>
  </property>
  <property fmtid="{D5CDD505-2E9C-101B-9397-08002B2CF9AE}" pid="32" name="MSIP_Label_7e9066f6-b09a-4a8d-bbcb-bf36ffe2a3a1_Extended_MSFT_Method">
    <vt:lpwstr>Standard</vt:lpwstr>
  </property>
  <property fmtid="{D5CDD505-2E9C-101B-9397-08002B2CF9AE}" pid="33" name="Sensitivity">
    <vt:lpwstr>Public</vt:lpwstr>
  </property>
</Properties>
</file>