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372FA" w:rsidR="004372FA" w:rsidP="004372FA" w:rsidRDefault="004372FA" w14:paraId="36555281" w14:textId="4B145A15">
      <w:pPr>
        <w:jc w:val="both"/>
        <w:rPr>
          <w:lang w:val="en-US"/>
        </w:rPr>
      </w:pPr>
      <w:r w:rsidRPr="160BE730" w:rsidR="004372FA">
        <w:rPr>
          <w:lang w:val="en-US"/>
        </w:rPr>
        <w:t xml:space="preserve">In this document you can find an example of the text that must be sent via </w:t>
      </w:r>
      <w:r w:rsidRPr="160BE730" w:rsidR="26DB17F6">
        <w:rPr>
          <w:lang w:val="en-US"/>
        </w:rPr>
        <w:t>e</w:t>
      </w:r>
      <w:r w:rsidRPr="160BE730" w:rsidR="004372FA">
        <w:rPr>
          <w:lang w:val="en-US"/>
        </w:rPr>
        <w:t xml:space="preserve">mail to the </w:t>
      </w:r>
      <w:r w:rsidRPr="160BE730" w:rsidR="00426733">
        <w:rPr>
          <w:lang w:val="en-US"/>
        </w:rPr>
        <w:t xml:space="preserve">office of the </w:t>
      </w:r>
      <w:r w:rsidRPr="160BE730" w:rsidR="004372FA">
        <w:rPr>
          <w:lang w:val="en-US"/>
        </w:rPr>
        <w:t>point of departure in Italy.</w:t>
      </w:r>
      <w:r w:rsidRPr="160BE730" w:rsidR="004372FA">
        <w:rPr>
          <w:lang w:val="en-US"/>
        </w:rPr>
        <w:t xml:space="preserve"> </w:t>
      </w:r>
      <w:r w:rsidRPr="160BE730" w:rsidR="00426733">
        <w:rPr>
          <w:lang w:val="en-US"/>
        </w:rPr>
        <w:t>D</w:t>
      </w:r>
      <w:r w:rsidRPr="160BE730" w:rsidR="004372FA">
        <w:rPr>
          <w:lang w:val="en-US"/>
        </w:rPr>
        <w:t>on’t</w:t>
      </w:r>
      <w:r w:rsidRPr="160BE730" w:rsidR="004372FA">
        <w:rPr>
          <w:lang w:val="en-US"/>
        </w:rPr>
        <w:t xml:space="preserve"> forget to attach the Oral Declaration form sent </w:t>
      </w:r>
      <w:r w:rsidRPr="160BE730" w:rsidR="00C352E1">
        <w:rPr>
          <w:lang w:val="en-US"/>
        </w:rPr>
        <w:t>on</w:t>
      </w:r>
      <w:r w:rsidRPr="160BE730" w:rsidR="004372FA">
        <w:rPr>
          <w:lang w:val="en-US"/>
        </w:rPr>
        <w:t xml:space="preserve"> arrival</w:t>
      </w:r>
      <w:r w:rsidRPr="160BE730" w:rsidR="00426733">
        <w:rPr>
          <w:lang w:val="en-US"/>
        </w:rPr>
        <w:t>.</w:t>
      </w:r>
      <w:r w:rsidRPr="160BE730" w:rsidR="00C352E1">
        <w:rPr>
          <w:lang w:val="en-US"/>
        </w:rPr>
        <w:t xml:space="preserve"> Please not</w:t>
      </w:r>
      <w:r w:rsidRPr="160BE730" w:rsidR="00027CC4">
        <w:rPr>
          <w:lang w:val="en-US"/>
        </w:rPr>
        <w:t>e</w:t>
      </w:r>
      <w:r w:rsidRPr="160BE730" w:rsidR="00C352E1">
        <w:rPr>
          <w:lang w:val="en-US"/>
        </w:rPr>
        <w:t xml:space="preserve"> that by sending this </w:t>
      </w:r>
      <w:r w:rsidRPr="160BE730" w:rsidR="00027CC4">
        <w:rPr>
          <w:lang w:val="en-US"/>
        </w:rPr>
        <w:t>email</w:t>
      </w:r>
      <w:r w:rsidRPr="160BE730" w:rsidR="00C352E1">
        <w:rPr>
          <w:lang w:val="en-US"/>
        </w:rPr>
        <w:t xml:space="preserve"> </w:t>
      </w:r>
      <w:r w:rsidRPr="160BE730" w:rsidR="00027CC4">
        <w:rPr>
          <w:lang w:val="en-US"/>
        </w:rPr>
        <w:t xml:space="preserve">you are requesting the closure of a declaration of temporary admission and </w:t>
      </w:r>
      <w:r w:rsidRPr="160BE730" w:rsidR="18BBA91D">
        <w:rPr>
          <w:lang w:val="en-US"/>
        </w:rPr>
        <w:t xml:space="preserve">that you </w:t>
      </w:r>
      <w:r w:rsidRPr="160BE730" w:rsidR="00027CC4">
        <w:rPr>
          <w:lang w:val="en-US"/>
        </w:rPr>
        <w:t>bear personal legal liability.</w:t>
      </w:r>
    </w:p>
    <w:p w:rsidR="00426733" w:rsidP="009858B6" w:rsidRDefault="00426733" w14:paraId="3730F057" w14:textId="77777777">
      <w:pPr>
        <w:rPr>
          <w:b/>
          <w:bCs/>
          <w:u w:val="single"/>
          <w:lang w:val="en-US"/>
        </w:rPr>
      </w:pPr>
    </w:p>
    <w:p w:rsidRPr="004372FA" w:rsidR="009858B6" w:rsidP="009858B6" w:rsidRDefault="009858B6" w14:paraId="0515A5BC" w14:textId="7CBB441C">
      <w:pPr>
        <w:rPr>
          <w:b/>
          <w:bCs/>
          <w:u w:val="single"/>
          <w:lang w:val="en-US"/>
        </w:rPr>
      </w:pPr>
      <w:r w:rsidRPr="004372FA">
        <w:rPr>
          <w:b/>
          <w:bCs/>
          <w:u w:val="single"/>
          <w:lang w:val="en-US"/>
        </w:rPr>
        <w:t>Email Subject:</w:t>
      </w:r>
    </w:p>
    <w:p w:rsidRPr="004372FA" w:rsidR="009858B6" w:rsidP="009858B6" w:rsidRDefault="009858B6" w14:paraId="2A83D977" w14:textId="0CB41601">
      <w:pPr>
        <w:rPr>
          <w:lang w:val="en-US"/>
        </w:rPr>
      </w:pPr>
      <w:r w:rsidRPr="5FDA22A0" w:rsidR="009858B6">
        <w:rPr>
          <w:lang w:val="en-US"/>
        </w:rPr>
        <w:t>Statement of closure for temporary admission - Re-export sport equipment</w:t>
      </w:r>
      <w:r w:rsidRPr="5FDA22A0" w:rsidR="00426733">
        <w:rPr>
          <w:lang w:val="en-US"/>
        </w:rPr>
        <w:t xml:space="preserve"> for Olympic and Paralympic Winter Games</w:t>
      </w:r>
      <w:r w:rsidRPr="5FDA22A0" w:rsidR="1A0FD73F">
        <w:rPr>
          <w:lang w:val="en-US"/>
        </w:rPr>
        <w:t xml:space="preserve"> Milano Cortina 2026</w:t>
      </w:r>
    </w:p>
    <w:p w:rsidR="00426733" w:rsidP="009858B6" w:rsidRDefault="00426733" w14:paraId="518351B5" w14:textId="77777777">
      <w:pPr>
        <w:rPr>
          <w:b/>
          <w:bCs/>
          <w:u w:val="single"/>
          <w:lang w:val="en-US"/>
        </w:rPr>
      </w:pPr>
    </w:p>
    <w:p w:rsidRPr="004372FA" w:rsidR="00C53FB1" w:rsidP="009858B6" w:rsidRDefault="004372FA" w14:paraId="72910522" w14:textId="6B811158">
      <w:pPr>
        <w:rPr>
          <w:b/>
          <w:bCs/>
          <w:u w:val="single"/>
          <w:lang w:val="en-US"/>
        </w:rPr>
      </w:pPr>
      <w:r w:rsidRPr="004372FA">
        <w:rPr>
          <w:b/>
          <w:bCs/>
          <w:u w:val="single"/>
          <w:lang w:val="en-US"/>
        </w:rPr>
        <w:t>Text:</w:t>
      </w:r>
    </w:p>
    <w:p w:rsidRPr="00A75E4C" w:rsidR="00C53FB1" w:rsidP="00A75E4C" w:rsidRDefault="3F27E660" w14:paraId="6028FA74" w14:textId="7BC040BB">
      <w:pPr>
        <w:rPr>
          <w:lang w:val="en-US"/>
        </w:rPr>
      </w:pPr>
      <w:r w:rsidRPr="5FDA22A0" w:rsidR="3F27E660">
        <w:rPr>
          <w:lang w:val="en-US"/>
        </w:rPr>
        <w:t xml:space="preserve">Dear </w:t>
      </w:r>
      <w:r w:rsidRPr="5FDA22A0" w:rsidR="00A75E4C">
        <w:rPr>
          <w:lang w:val="en-US"/>
        </w:rPr>
        <w:t>Malpensa Customs Office</w:t>
      </w:r>
      <w:r w:rsidRPr="5FDA22A0" w:rsidR="0015641C">
        <w:rPr>
          <w:lang w:val="en-US"/>
        </w:rPr>
        <w:t xml:space="preserve">/ </w:t>
      </w:r>
      <w:r w:rsidRPr="5FDA22A0" w:rsidR="00426733">
        <w:rPr>
          <w:lang w:val="en-US"/>
        </w:rPr>
        <w:t>Ven</w:t>
      </w:r>
      <w:r w:rsidRPr="5FDA22A0" w:rsidR="2208C1CC">
        <w:rPr>
          <w:lang w:val="en-US"/>
        </w:rPr>
        <w:t>ezia</w:t>
      </w:r>
      <w:r w:rsidRPr="5FDA22A0" w:rsidR="0015641C">
        <w:rPr>
          <w:lang w:val="en-US"/>
        </w:rPr>
        <w:t xml:space="preserve"> Marco Polo Office</w:t>
      </w:r>
      <w:r w:rsidRPr="5FDA22A0" w:rsidR="00A75E4C">
        <w:rPr>
          <w:lang w:val="en-US"/>
        </w:rPr>
        <w:t xml:space="preserve"> - Travelers Department</w:t>
      </w:r>
    </w:p>
    <w:p w:rsidRPr="00A75E4C" w:rsidR="00C53FB1" w:rsidP="00A75E4C" w:rsidRDefault="00A75E4C" w14:paraId="38608B59" w14:textId="569C8FCC">
      <w:pPr>
        <w:rPr>
          <w:lang w:val="en-US"/>
        </w:rPr>
      </w:pPr>
      <w:r w:rsidRPr="00A75E4C">
        <w:rPr>
          <w:lang w:val="en-US"/>
        </w:rPr>
        <w:t>I, the undersigned, in charge of [NOC/ NPC....] declare that all goods indicated in the attached cumulative declaration will be re-exported upon departure.</w:t>
      </w:r>
    </w:p>
    <w:p w:rsidRPr="00426733" w:rsidR="00C53FB1" w:rsidP="007251EF" w:rsidRDefault="00F010AC" w14:paraId="157F2408" w14:textId="6E21DA38">
      <w:pPr>
        <w:rPr>
          <w:i/>
          <w:iCs/>
          <w:lang w:val="en-US"/>
        </w:rPr>
      </w:pPr>
      <w:r w:rsidRPr="00F010AC">
        <w:rPr>
          <w:b/>
          <w:bCs/>
          <w:lang w:val="en-US"/>
        </w:rPr>
        <w:t>Departure flight</w:t>
      </w:r>
      <w:r w:rsidRPr="00F010AC" w:rsidR="00E609FE">
        <w:rPr>
          <w:b/>
          <w:bCs/>
          <w:lang w:val="en-US"/>
        </w:rPr>
        <w:t>:</w:t>
      </w:r>
      <w:r w:rsidRPr="00F010AC" w:rsidR="00E609FE">
        <w:rPr>
          <w:lang w:val="en-US"/>
        </w:rPr>
        <w:t xml:space="preserve"> </w:t>
      </w:r>
      <w:r w:rsidRPr="00F010AC" w:rsidR="00E609FE">
        <w:rPr>
          <w:i/>
          <w:iCs/>
          <w:lang w:val="en-US"/>
        </w:rPr>
        <w:t>AZ204 – Roma Fiumicino (FCO) → Tokyo Haneda (HND)</w:t>
      </w:r>
      <w:r w:rsidRPr="00F010AC" w:rsidR="00E609FE">
        <w:rPr>
          <w:lang w:val="en-US"/>
        </w:rPr>
        <w:br/>
      </w:r>
      <w:r w:rsidRPr="00F010AC">
        <w:rPr>
          <w:b/>
          <w:bCs/>
          <w:lang w:val="en-US"/>
        </w:rPr>
        <w:t>Date and time of departure</w:t>
      </w:r>
      <w:r w:rsidRPr="00F010AC" w:rsidR="00E609FE">
        <w:rPr>
          <w:b/>
          <w:bCs/>
          <w:lang w:val="en-US"/>
        </w:rPr>
        <w:t>:</w:t>
      </w:r>
      <w:r w:rsidRPr="00F010AC" w:rsidR="00E609FE">
        <w:rPr>
          <w:lang w:val="en-US"/>
        </w:rPr>
        <w:t xml:space="preserve"> </w:t>
      </w:r>
      <w:r w:rsidRPr="00F010AC" w:rsidR="00E609FE">
        <w:rPr>
          <w:i/>
          <w:iCs/>
          <w:lang w:val="en-US"/>
        </w:rPr>
        <w:t xml:space="preserve">18 </w:t>
      </w:r>
      <w:r w:rsidRPr="00F010AC">
        <w:rPr>
          <w:i/>
          <w:iCs/>
          <w:lang w:val="en-US"/>
        </w:rPr>
        <w:t>April</w:t>
      </w:r>
      <w:r w:rsidRPr="00F010AC" w:rsidR="00E609FE">
        <w:rPr>
          <w:i/>
          <w:iCs/>
          <w:lang w:val="en-US"/>
        </w:rPr>
        <w:t xml:space="preserve"> 2025 – ore 13:45</w:t>
      </w:r>
    </w:p>
    <w:p w:rsidRPr="007251EF" w:rsidR="00100F63" w:rsidP="00100F63" w:rsidRDefault="007251EF" w14:paraId="74FD51F0" w14:textId="47FDDD7B">
      <w:pPr>
        <w:rPr>
          <w:lang w:val="en-US"/>
        </w:rPr>
      </w:pPr>
      <w:r w:rsidRPr="007251EF">
        <w:rPr>
          <w:lang w:val="en-US"/>
        </w:rPr>
        <w:t xml:space="preserve">Therefore, the closure of the temporary </w:t>
      </w:r>
      <w:r w:rsidRPr="007251EF" w:rsidR="0047634F">
        <w:rPr>
          <w:lang w:val="en-US"/>
        </w:rPr>
        <w:t>admission</w:t>
      </w:r>
      <w:r w:rsidRPr="007251EF">
        <w:rPr>
          <w:lang w:val="en-US"/>
        </w:rPr>
        <w:t xml:space="preserve"> is requested.</w:t>
      </w:r>
    </w:p>
    <w:p w:rsidR="00BC2C7E" w:rsidP="00100F63" w:rsidRDefault="00BC2C7E" w14:paraId="0F2646CD" w14:textId="77777777">
      <w:pPr>
        <w:rPr>
          <w:lang w:val="en-US"/>
        </w:rPr>
      </w:pPr>
      <w:r w:rsidRPr="00BC2C7E">
        <w:rPr>
          <w:b/>
          <w:bCs/>
          <w:lang w:val="en-US"/>
        </w:rPr>
        <w:t xml:space="preserve">List of re-exported goods: </w:t>
      </w:r>
      <w:r w:rsidRPr="00BC2C7E">
        <w:rPr>
          <w:lang w:val="en-US"/>
        </w:rPr>
        <w:t>as attached</w:t>
      </w:r>
    </w:p>
    <w:p w:rsidRPr="00BC2C7E" w:rsidR="00C53FB1" w:rsidP="00100F63" w:rsidRDefault="00C53FB1" w14:paraId="1A5A0BC6" w14:textId="77777777">
      <w:pPr>
        <w:rPr>
          <w:b/>
          <w:bCs/>
          <w:lang w:val="en-US"/>
        </w:rPr>
      </w:pPr>
    </w:p>
    <w:p w:rsidRPr="00C53FB1" w:rsidR="00100F63" w:rsidP="00100F63" w:rsidRDefault="007A7317" w14:paraId="0FF63A01" w14:textId="0475ED04">
      <w:pPr>
        <w:rPr>
          <w:color w:val="262626" w:themeColor="text1" w:themeTint="D9"/>
          <w:lang w:val="en-US"/>
        </w:rPr>
      </w:pPr>
      <w:r w:rsidRPr="00C53FB1">
        <w:rPr>
          <w:b/>
          <w:bCs/>
          <w:color w:val="262626" w:themeColor="text1" w:themeTint="D9"/>
          <w:lang w:val="en-US"/>
        </w:rPr>
        <w:t xml:space="preserve">List of </w:t>
      </w:r>
      <w:r w:rsidRPr="00C53FB1" w:rsidR="00C53FB1">
        <w:rPr>
          <w:b/>
          <w:bCs/>
          <w:color w:val="262626" w:themeColor="text1" w:themeTint="D9"/>
          <w:lang w:val="en-US"/>
        </w:rPr>
        <w:t>non</w:t>
      </w:r>
      <w:r w:rsidRPr="00C53FB1">
        <w:rPr>
          <w:b/>
          <w:bCs/>
          <w:color w:val="262626" w:themeColor="text1" w:themeTint="D9"/>
          <w:lang w:val="en-US"/>
        </w:rPr>
        <w:t>-exported goods: (only if necessary)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6350"/>
        <w:gridCol w:w="1326"/>
        <w:gridCol w:w="134"/>
        <w:gridCol w:w="134"/>
        <w:gridCol w:w="134"/>
        <w:gridCol w:w="134"/>
        <w:gridCol w:w="159"/>
      </w:tblGrid>
      <w:tr w:rsidRPr="00C53FB1" w:rsidR="00C53FB1" w:rsidTr="00126EBF" w14:paraId="408C0E2B" w14:textId="548B8660">
        <w:trPr>
          <w:trHeight w:val="818"/>
          <w:tblHeader/>
          <w:tblCellSpacing w:w="15" w:type="dxa"/>
        </w:trPr>
        <w:tc>
          <w:tcPr>
            <w:tcW w:w="523" w:type="dxa"/>
            <w:vAlign w:val="center"/>
            <w:hideMark/>
          </w:tcPr>
          <w:p w:rsidRPr="00C53FB1" w:rsidR="00126EBF" w:rsidP="00100F63" w:rsidRDefault="00126EBF" w14:paraId="741C023D" w14:textId="38BE1F95">
            <w:pPr>
              <w:rPr>
                <w:b/>
                <w:bCs/>
                <w:color w:val="262626" w:themeColor="text1" w:themeTint="D9"/>
              </w:rPr>
            </w:pPr>
            <w:r w:rsidRPr="00C53FB1">
              <w:rPr>
                <w:b/>
                <w:bCs/>
                <w:color w:val="262626" w:themeColor="text1" w:themeTint="D9"/>
              </w:rPr>
              <w:t>No.</w:t>
            </w:r>
          </w:p>
        </w:tc>
        <w:tc>
          <w:tcPr>
            <w:tcW w:w="6320" w:type="dxa"/>
            <w:vAlign w:val="center"/>
            <w:hideMark/>
          </w:tcPr>
          <w:p w:rsidRPr="00C53FB1" w:rsidR="00126EBF" w:rsidP="00100F63" w:rsidRDefault="00BC2C7E" w14:paraId="718EE21B" w14:textId="5CC01555">
            <w:pPr>
              <w:rPr>
                <w:b/>
                <w:bCs/>
                <w:color w:val="262626" w:themeColor="text1" w:themeTint="D9"/>
              </w:rPr>
            </w:pPr>
            <w:proofErr w:type="spellStart"/>
            <w:r w:rsidRPr="00C53FB1">
              <w:rPr>
                <w:b/>
                <w:bCs/>
                <w:color w:val="262626" w:themeColor="text1" w:themeTint="D9"/>
              </w:rPr>
              <w:t>Description</w:t>
            </w:r>
            <w:proofErr w:type="spellEnd"/>
            <w:r w:rsidRPr="00C53FB1">
              <w:rPr>
                <w:b/>
                <w:bCs/>
                <w:color w:val="262626" w:themeColor="text1" w:themeTint="D9"/>
              </w:rPr>
              <w:t xml:space="preserve"> </w:t>
            </w:r>
            <w:proofErr w:type="spellStart"/>
            <w:r w:rsidRPr="00C53FB1">
              <w:rPr>
                <w:b/>
                <w:bCs/>
                <w:color w:val="262626" w:themeColor="text1" w:themeTint="D9"/>
              </w:rPr>
              <w:t>of</w:t>
            </w:r>
            <w:proofErr w:type="spellEnd"/>
            <w:r w:rsidRPr="00C53FB1">
              <w:rPr>
                <w:b/>
                <w:bCs/>
                <w:color w:val="262626" w:themeColor="text1" w:themeTint="D9"/>
              </w:rPr>
              <w:t xml:space="preserve"> </w:t>
            </w:r>
            <w:proofErr w:type="spellStart"/>
            <w:r w:rsidRPr="00C53FB1">
              <w:rPr>
                <w:b/>
                <w:bCs/>
                <w:color w:val="262626" w:themeColor="text1" w:themeTint="D9"/>
              </w:rPr>
              <w:t>the</w:t>
            </w:r>
            <w:proofErr w:type="spellEnd"/>
            <w:r w:rsidRPr="00C53FB1">
              <w:rPr>
                <w:b/>
                <w:bCs/>
                <w:color w:val="262626" w:themeColor="text1" w:themeTint="D9"/>
              </w:rPr>
              <w:t xml:space="preserve"> </w:t>
            </w:r>
            <w:proofErr w:type="spellStart"/>
            <w:r w:rsidRPr="00C53FB1">
              <w:rPr>
                <w:b/>
                <w:bCs/>
                <w:color w:val="262626" w:themeColor="text1" w:themeTint="D9"/>
              </w:rPr>
              <w:t>goods</w:t>
            </w:r>
            <w:proofErr w:type="spellEnd"/>
          </w:p>
        </w:tc>
        <w:tc>
          <w:tcPr>
            <w:tcW w:w="1296" w:type="dxa"/>
            <w:vAlign w:val="center"/>
            <w:hideMark/>
          </w:tcPr>
          <w:p w:rsidRPr="00C53FB1" w:rsidR="00126EBF" w:rsidP="00100F63" w:rsidRDefault="00126EBF" w14:paraId="11852112" w14:textId="5534A8C8">
            <w:pPr>
              <w:rPr>
                <w:b/>
                <w:bCs/>
                <w:color w:val="262626" w:themeColor="text1" w:themeTint="D9"/>
              </w:rPr>
            </w:pPr>
            <w:proofErr w:type="spellStart"/>
            <w:r w:rsidRPr="00C53FB1">
              <w:rPr>
                <w:b/>
                <w:bCs/>
                <w:color w:val="262626" w:themeColor="text1" w:themeTint="D9"/>
              </w:rPr>
              <w:t>Quanti</w:t>
            </w:r>
            <w:r w:rsidRPr="00C53FB1" w:rsidR="00BC2C7E">
              <w:rPr>
                <w:b/>
                <w:bCs/>
                <w:color w:val="262626" w:themeColor="text1" w:themeTint="D9"/>
              </w:rPr>
              <w:t>ty</w:t>
            </w:r>
            <w:proofErr w:type="spellEnd"/>
          </w:p>
        </w:tc>
        <w:tc>
          <w:tcPr>
            <w:tcW w:w="104" w:type="dxa"/>
          </w:tcPr>
          <w:p w:rsidRPr="00C53FB1" w:rsidR="00126EBF" w:rsidP="00100F63" w:rsidRDefault="00126EBF" w14:paraId="07AEEA45" w14:textId="77777777">
            <w:pPr>
              <w:rPr>
                <w:b/>
                <w:bCs/>
                <w:color w:val="262626" w:themeColor="text1" w:themeTint="D9"/>
              </w:rPr>
            </w:pPr>
          </w:p>
        </w:tc>
        <w:tc>
          <w:tcPr>
            <w:tcW w:w="104" w:type="dxa"/>
          </w:tcPr>
          <w:p w:rsidRPr="00C53FB1" w:rsidR="00126EBF" w:rsidP="00100F63" w:rsidRDefault="00126EBF" w14:paraId="5C5E00ED" w14:textId="77777777">
            <w:pPr>
              <w:rPr>
                <w:b/>
                <w:bCs/>
                <w:color w:val="262626" w:themeColor="text1" w:themeTint="D9"/>
              </w:rPr>
            </w:pPr>
          </w:p>
        </w:tc>
        <w:tc>
          <w:tcPr>
            <w:tcW w:w="104" w:type="dxa"/>
          </w:tcPr>
          <w:p w:rsidRPr="00C53FB1" w:rsidR="00126EBF" w:rsidP="00100F63" w:rsidRDefault="00126EBF" w14:paraId="1D567637" w14:textId="77777777">
            <w:pPr>
              <w:rPr>
                <w:b/>
                <w:bCs/>
                <w:color w:val="262626" w:themeColor="text1" w:themeTint="D9"/>
              </w:rPr>
            </w:pPr>
          </w:p>
        </w:tc>
        <w:tc>
          <w:tcPr>
            <w:tcW w:w="104" w:type="dxa"/>
          </w:tcPr>
          <w:p w:rsidRPr="00C53FB1" w:rsidR="00126EBF" w:rsidP="00100F63" w:rsidRDefault="00126EBF" w14:paraId="1901E7F6" w14:textId="77777777">
            <w:pPr>
              <w:rPr>
                <w:b/>
                <w:bCs/>
                <w:color w:val="262626" w:themeColor="text1" w:themeTint="D9"/>
              </w:rPr>
            </w:pPr>
          </w:p>
        </w:tc>
        <w:tc>
          <w:tcPr>
            <w:tcW w:w="114" w:type="dxa"/>
          </w:tcPr>
          <w:p w:rsidRPr="00C53FB1" w:rsidR="00126EBF" w:rsidP="00100F63" w:rsidRDefault="00126EBF" w14:paraId="792C82E2" w14:textId="1B8625F4">
            <w:pPr>
              <w:rPr>
                <w:b/>
                <w:bCs/>
                <w:color w:val="262626" w:themeColor="text1" w:themeTint="D9"/>
              </w:rPr>
            </w:pPr>
          </w:p>
        </w:tc>
      </w:tr>
      <w:tr w:rsidRPr="00C53FB1" w:rsidR="00C53FB1" w:rsidTr="00126EBF" w14:paraId="73C6DAB5" w14:textId="5DD9D9E1">
        <w:trPr>
          <w:trHeight w:val="486"/>
          <w:tblCellSpacing w:w="15" w:type="dxa"/>
        </w:trPr>
        <w:tc>
          <w:tcPr>
            <w:tcW w:w="523" w:type="dxa"/>
            <w:vAlign w:val="center"/>
            <w:hideMark/>
          </w:tcPr>
          <w:p w:rsidRPr="00C53FB1" w:rsidR="00126EBF" w:rsidP="00100F63" w:rsidRDefault="00126EBF" w14:paraId="580855FF" w14:textId="77777777">
            <w:pPr>
              <w:rPr>
                <w:color w:val="262626" w:themeColor="text1" w:themeTint="D9"/>
              </w:rPr>
            </w:pPr>
            <w:r w:rsidRPr="00C53FB1">
              <w:rPr>
                <w:color w:val="262626" w:themeColor="text1" w:themeTint="D9"/>
              </w:rPr>
              <w:t>1</w:t>
            </w:r>
          </w:p>
        </w:tc>
        <w:tc>
          <w:tcPr>
            <w:tcW w:w="6320" w:type="dxa"/>
            <w:vAlign w:val="center"/>
            <w:hideMark/>
          </w:tcPr>
          <w:p w:rsidRPr="00C53FB1" w:rsidR="00126EBF" w:rsidP="00100F63" w:rsidRDefault="00126EBF" w14:paraId="52D7F153" w14:textId="37135F3A">
            <w:pPr>
              <w:rPr>
                <w:color w:val="262626" w:themeColor="text1" w:themeTint="D9"/>
                <w:lang w:val="it-IT"/>
              </w:rPr>
            </w:pPr>
          </w:p>
        </w:tc>
        <w:tc>
          <w:tcPr>
            <w:tcW w:w="1296" w:type="dxa"/>
            <w:vAlign w:val="center"/>
            <w:hideMark/>
          </w:tcPr>
          <w:p w:rsidRPr="00C53FB1" w:rsidR="00126EBF" w:rsidP="00100F63" w:rsidRDefault="00126EBF" w14:paraId="4151E740" w14:textId="10DA5531">
            <w:pPr>
              <w:rPr>
                <w:color w:val="262626" w:themeColor="text1" w:themeTint="D9"/>
              </w:rPr>
            </w:pPr>
          </w:p>
        </w:tc>
        <w:tc>
          <w:tcPr>
            <w:tcW w:w="104" w:type="dxa"/>
          </w:tcPr>
          <w:p w:rsidRPr="00C53FB1" w:rsidR="00126EBF" w:rsidP="00100F63" w:rsidRDefault="00126EBF" w14:paraId="098866E1" w14:textId="77777777">
            <w:pPr>
              <w:rPr>
                <w:color w:val="262626" w:themeColor="text1" w:themeTint="D9"/>
              </w:rPr>
            </w:pPr>
          </w:p>
        </w:tc>
        <w:tc>
          <w:tcPr>
            <w:tcW w:w="104" w:type="dxa"/>
          </w:tcPr>
          <w:p w:rsidRPr="00C53FB1" w:rsidR="00126EBF" w:rsidP="00100F63" w:rsidRDefault="00126EBF" w14:paraId="50DF8CEB" w14:textId="77777777">
            <w:pPr>
              <w:rPr>
                <w:color w:val="262626" w:themeColor="text1" w:themeTint="D9"/>
              </w:rPr>
            </w:pPr>
          </w:p>
        </w:tc>
        <w:tc>
          <w:tcPr>
            <w:tcW w:w="104" w:type="dxa"/>
          </w:tcPr>
          <w:p w:rsidRPr="00C53FB1" w:rsidR="00126EBF" w:rsidP="00100F63" w:rsidRDefault="00126EBF" w14:paraId="2B2E02A4" w14:textId="77777777">
            <w:pPr>
              <w:rPr>
                <w:color w:val="262626" w:themeColor="text1" w:themeTint="D9"/>
              </w:rPr>
            </w:pPr>
          </w:p>
        </w:tc>
        <w:tc>
          <w:tcPr>
            <w:tcW w:w="104" w:type="dxa"/>
          </w:tcPr>
          <w:p w:rsidRPr="00C53FB1" w:rsidR="00126EBF" w:rsidP="00100F63" w:rsidRDefault="00126EBF" w14:paraId="1F281D4E" w14:textId="77777777">
            <w:pPr>
              <w:rPr>
                <w:color w:val="262626" w:themeColor="text1" w:themeTint="D9"/>
              </w:rPr>
            </w:pPr>
          </w:p>
        </w:tc>
        <w:tc>
          <w:tcPr>
            <w:tcW w:w="114" w:type="dxa"/>
          </w:tcPr>
          <w:p w:rsidRPr="00C53FB1" w:rsidR="00126EBF" w:rsidP="00100F63" w:rsidRDefault="00126EBF" w14:paraId="60F8F700" w14:textId="77777777">
            <w:pPr>
              <w:rPr>
                <w:color w:val="262626" w:themeColor="text1" w:themeTint="D9"/>
              </w:rPr>
            </w:pPr>
          </w:p>
        </w:tc>
      </w:tr>
      <w:tr w:rsidRPr="00C53FB1" w:rsidR="00C53FB1" w:rsidTr="00126EBF" w14:paraId="1CE0AC6A" w14:textId="6406F73D">
        <w:trPr>
          <w:trHeight w:val="474"/>
          <w:tblCellSpacing w:w="15" w:type="dxa"/>
        </w:trPr>
        <w:tc>
          <w:tcPr>
            <w:tcW w:w="523" w:type="dxa"/>
            <w:vAlign w:val="center"/>
            <w:hideMark/>
          </w:tcPr>
          <w:p w:rsidRPr="00C53FB1" w:rsidR="00126EBF" w:rsidP="00100F63" w:rsidRDefault="00126EBF" w14:paraId="2EC154E1" w14:textId="77777777">
            <w:pPr>
              <w:rPr>
                <w:color w:val="262626" w:themeColor="text1" w:themeTint="D9"/>
              </w:rPr>
            </w:pPr>
            <w:r w:rsidRPr="00C53FB1">
              <w:rPr>
                <w:color w:val="262626" w:themeColor="text1" w:themeTint="D9"/>
              </w:rPr>
              <w:t>2</w:t>
            </w:r>
          </w:p>
        </w:tc>
        <w:tc>
          <w:tcPr>
            <w:tcW w:w="6320" w:type="dxa"/>
            <w:vAlign w:val="center"/>
            <w:hideMark/>
          </w:tcPr>
          <w:p w:rsidRPr="00C53FB1" w:rsidR="00126EBF" w:rsidP="00100F63" w:rsidRDefault="00126EBF" w14:paraId="49E210C8" w14:textId="646CA56E">
            <w:pPr>
              <w:rPr>
                <w:color w:val="262626" w:themeColor="text1" w:themeTint="D9"/>
              </w:rPr>
            </w:pPr>
          </w:p>
        </w:tc>
        <w:tc>
          <w:tcPr>
            <w:tcW w:w="1296" w:type="dxa"/>
            <w:vAlign w:val="center"/>
            <w:hideMark/>
          </w:tcPr>
          <w:p w:rsidRPr="00C53FB1" w:rsidR="00126EBF" w:rsidP="00100F63" w:rsidRDefault="00126EBF" w14:paraId="00AAA8B8" w14:textId="4182B939">
            <w:pPr>
              <w:rPr>
                <w:color w:val="262626" w:themeColor="text1" w:themeTint="D9"/>
              </w:rPr>
            </w:pPr>
          </w:p>
        </w:tc>
        <w:tc>
          <w:tcPr>
            <w:tcW w:w="104" w:type="dxa"/>
          </w:tcPr>
          <w:p w:rsidRPr="00C53FB1" w:rsidR="00126EBF" w:rsidP="00100F63" w:rsidRDefault="00126EBF" w14:paraId="7A47BEB1" w14:textId="77777777">
            <w:pPr>
              <w:rPr>
                <w:color w:val="262626" w:themeColor="text1" w:themeTint="D9"/>
              </w:rPr>
            </w:pPr>
          </w:p>
        </w:tc>
        <w:tc>
          <w:tcPr>
            <w:tcW w:w="104" w:type="dxa"/>
          </w:tcPr>
          <w:p w:rsidRPr="00C53FB1" w:rsidR="00126EBF" w:rsidP="00100F63" w:rsidRDefault="00126EBF" w14:paraId="2D6B7CD8" w14:textId="77777777">
            <w:pPr>
              <w:rPr>
                <w:color w:val="262626" w:themeColor="text1" w:themeTint="D9"/>
              </w:rPr>
            </w:pPr>
          </w:p>
        </w:tc>
        <w:tc>
          <w:tcPr>
            <w:tcW w:w="104" w:type="dxa"/>
          </w:tcPr>
          <w:p w:rsidRPr="00C53FB1" w:rsidR="00126EBF" w:rsidP="00100F63" w:rsidRDefault="00126EBF" w14:paraId="0FA13DB8" w14:textId="77777777">
            <w:pPr>
              <w:rPr>
                <w:color w:val="262626" w:themeColor="text1" w:themeTint="D9"/>
              </w:rPr>
            </w:pPr>
          </w:p>
        </w:tc>
        <w:tc>
          <w:tcPr>
            <w:tcW w:w="104" w:type="dxa"/>
          </w:tcPr>
          <w:p w:rsidRPr="00C53FB1" w:rsidR="00126EBF" w:rsidP="00100F63" w:rsidRDefault="00126EBF" w14:paraId="37C967C1" w14:textId="77777777">
            <w:pPr>
              <w:rPr>
                <w:color w:val="262626" w:themeColor="text1" w:themeTint="D9"/>
              </w:rPr>
            </w:pPr>
          </w:p>
        </w:tc>
        <w:tc>
          <w:tcPr>
            <w:tcW w:w="114" w:type="dxa"/>
          </w:tcPr>
          <w:p w:rsidRPr="00C53FB1" w:rsidR="00126EBF" w:rsidP="00100F63" w:rsidRDefault="00126EBF" w14:paraId="449E1B86" w14:textId="77777777">
            <w:pPr>
              <w:rPr>
                <w:color w:val="262626" w:themeColor="text1" w:themeTint="D9"/>
              </w:rPr>
            </w:pPr>
          </w:p>
        </w:tc>
      </w:tr>
      <w:tr w:rsidRPr="00C53FB1" w:rsidR="00C53FB1" w:rsidTr="00126EBF" w14:paraId="03AB5220" w14:textId="77777777">
        <w:trPr>
          <w:trHeight w:val="486"/>
          <w:tblCellSpacing w:w="15" w:type="dxa"/>
        </w:trPr>
        <w:tc>
          <w:tcPr>
            <w:tcW w:w="523" w:type="dxa"/>
            <w:vAlign w:val="center"/>
          </w:tcPr>
          <w:p w:rsidRPr="00C53FB1" w:rsidR="00126EBF" w:rsidP="00100F63" w:rsidRDefault="00126EBF" w14:paraId="136E2BD3" w14:textId="7DDAB965">
            <w:pPr>
              <w:rPr>
                <w:color w:val="262626" w:themeColor="text1" w:themeTint="D9"/>
              </w:rPr>
            </w:pPr>
            <w:r w:rsidRPr="00C53FB1">
              <w:rPr>
                <w:color w:val="262626" w:themeColor="text1" w:themeTint="D9"/>
              </w:rPr>
              <w:t>3</w:t>
            </w:r>
          </w:p>
        </w:tc>
        <w:tc>
          <w:tcPr>
            <w:tcW w:w="6320" w:type="dxa"/>
            <w:vAlign w:val="center"/>
          </w:tcPr>
          <w:p w:rsidRPr="00C53FB1" w:rsidR="00126EBF" w:rsidP="00100F63" w:rsidRDefault="00126EBF" w14:paraId="0493F15B" w14:textId="106A9897">
            <w:pPr>
              <w:rPr>
                <w:color w:val="262626" w:themeColor="text1" w:themeTint="D9"/>
              </w:rPr>
            </w:pPr>
          </w:p>
        </w:tc>
        <w:tc>
          <w:tcPr>
            <w:tcW w:w="1296" w:type="dxa"/>
            <w:vAlign w:val="center"/>
          </w:tcPr>
          <w:p w:rsidRPr="00C53FB1" w:rsidR="00126EBF" w:rsidP="00100F63" w:rsidRDefault="00126EBF" w14:paraId="3A9EF046" w14:textId="4F08AA2E">
            <w:pPr>
              <w:rPr>
                <w:color w:val="262626" w:themeColor="text1" w:themeTint="D9"/>
              </w:rPr>
            </w:pPr>
          </w:p>
        </w:tc>
        <w:tc>
          <w:tcPr>
            <w:tcW w:w="104" w:type="dxa"/>
          </w:tcPr>
          <w:p w:rsidRPr="00C53FB1" w:rsidR="00126EBF" w:rsidP="00100F63" w:rsidRDefault="00126EBF" w14:paraId="43A2F7D2" w14:textId="77777777">
            <w:pPr>
              <w:rPr>
                <w:color w:val="262626" w:themeColor="text1" w:themeTint="D9"/>
              </w:rPr>
            </w:pPr>
          </w:p>
        </w:tc>
        <w:tc>
          <w:tcPr>
            <w:tcW w:w="104" w:type="dxa"/>
          </w:tcPr>
          <w:p w:rsidRPr="00C53FB1" w:rsidR="00126EBF" w:rsidP="00100F63" w:rsidRDefault="00126EBF" w14:paraId="5E0A1525" w14:textId="77777777">
            <w:pPr>
              <w:rPr>
                <w:color w:val="262626" w:themeColor="text1" w:themeTint="D9"/>
              </w:rPr>
            </w:pPr>
          </w:p>
        </w:tc>
        <w:tc>
          <w:tcPr>
            <w:tcW w:w="104" w:type="dxa"/>
          </w:tcPr>
          <w:p w:rsidRPr="00C53FB1" w:rsidR="00126EBF" w:rsidP="00100F63" w:rsidRDefault="00126EBF" w14:paraId="43DA0ED3" w14:textId="77777777">
            <w:pPr>
              <w:rPr>
                <w:color w:val="262626" w:themeColor="text1" w:themeTint="D9"/>
              </w:rPr>
            </w:pPr>
          </w:p>
        </w:tc>
        <w:tc>
          <w:tcPr>
            <w:tcW w:w="104" w:type="dxa"/>
          </w:tcPr>
          <w:p w:rsidRPr="00C53FB1" w:rsidR="00126EBF" w:rsidP="00100F63" w:rsidRDefault="00126EBF" w14:paraId="1F777B16" w14:textId="77777777">
            <w:pPr>
              <w:rPr>
                <w:color w:val="262626" w:themeColor="text1" w:themeTint="D9"/>
              </w:rPr>
            </w:pPr>
          </w:p>
        </w:tc>
        <w:tc>
          <w:tcPr>
            <w:tcW w:w="114" w:type="dxa"/>
          </w:tcPr>
          <w:p w:rsidRPr="00C53FB1" w:rsidR="00126EBF" w:rsidP="00100F63" w:rsidRDefault="00126EBF" w14:paraId="45B9CAF1" w14:textId="77777777">
            <w:pPr>
              <w:rPr>
                <w:color w:val="262626" w:themeColor="text1" w:themeTint="D9"/>
              </w:rPr>
            </w:pPr>
          </w:p>
        </w:tc>
      </w:tr>
      <w:tr w:rsidRPr="00C53FB1" w:rsidR="00C53FB1" w:rsidTr="00126EBF" w14:paraId="08540984" w14:textId="5D5D3660">
        <w:trPr>
          <w:trHeight w:val="486"/>
          <w:tblCellSpacing w:w="15" w:type="dxa"/>
        </w:trPr>
        <w:tc>
          <w:tcPr>
            <w:tcW w:w="523" w:type="dxa"/>
            <w:vAlign w:val="center"/>
            <w:hideMark/>
          </w:tcPr>
          <w:p w:rsidRPr="00C53FB1" w:rsidR="00126EBF" w:rsidP="00100F63" w:rsidRDefault="00126EBF" w14:paraId="72432131" w14:textId="4014ED27">
            <w:pPr>
              <w:rPr>
                <w:color w:val="262626" w:themeColor="text1" w:themeTint="D9"/>
              </w:rPr>
            </w:pPr>
            <w:r w:rsidRPr="00C53FB1">
              <w:rPr>
                <w:color w:val="262626" w:themeColor="text1" w:themeTint="D9"/>
              </w:rPr>
              <w:t>4</w:t>
            </w:r>
          </w:p>
        </w:tc>
        <w:tc>
          <w:tcPr>
            <w:tcW w:w="6320" w:type="dxa"/>
            <w:vAlign w:val="center"/>
            <w:hideMark/>
          </w:tcPr>
          <w:p w:rsidRPr="00C53FB1" w:rsidR="00126EBF" w:rsidP="00100F63" w:rsidRDefault="00126EBF" w14:paraId="145D47F8" w14:textId="4FFF4E45">
            <w:pPr>
              <w:rPr>
                <w:color w:val="262626" w:themeColor="text1" w:themeTint="D9"/>
              </w:rPr>
            </w:pPr>
          </w:p>
        </w:tc>
        <w:tc>
          <w:tcPr>
            <w:tcW w:w="1296" w:type="dxa"/>
            <w:vAlign w:val="center"/>
            <w:hideMark/>
          </w:tcPr>
          <w:p w:rsidRPr="00C53FB1" w:rsidR="00126EBF" w:rsidP="00100F63" w:rsidRDefault="00126EBF" w14:paraId="599EAF9D" w14:textId="1A7584D3">
            <w:pPr>
              <w:rPr>
                <w:color w:val="262626" w:themeColor="text1" w:themeTint="D9"/>
              </w:rPr>
            </w:pPr>
          </w:p>
        </w:tc>
        <w:tc>
          <w:tcPr>
            <w:tcW w:w="104" w:type="dxa"/>
          </w:tcPr>
          <w:p w:rsidRPr="00C53FB1" w:rsidR="00126EBF" w:rsidP="00100F63" w:rsidRDefault="00126EBF" w14:paraId="5BFBE1DE" w14:textId="77777777">
            <w:pPr>
              <w:rPr>
                <w:color w:val="262626" w:themeColor="text1" w:themeTint="D9"/>
              </w:rPr>
            </w:pPr>
          </w:p>
        </w:tc>
        <w:tc>
          <w:tcPr>
            <w:tcW w:w="104" w:type="dxa"/>
          </w:tcPr>
          <w:p w:rsidRPr="00C53FB1" w:rsidR="00126EBF" w:rsidP="00100F63" w:rsidRDefault="00126EBF" w14:paraId="6914F3D6" w14:textId="77777777">
            <w:pPr>
              <w:rPr>
                <w:color w:val="262626" w:themeColor="text1" w:themeTint="D9"/>
              </w:rPr>
            </w:pPr>
          </w:p>
        </w:tc>
        <w:tc>
          <w:tcPr>
            <w:tcW w:w="104" w:type="dxa"/>
          </w:tcPr>
          <w:p w:rsidRPr="00C53FB1" w:rsidR="00126EBF" w:rsidP="00100F63" w:rsidRDefault="00126EBF" w14:paraId="63DB520D" w14:textId="77777777">
            <w:pPr>
              <w:rPr>
                <w:color w:val="262626" w:themeColor="text1" w:themeTint="D9"/>
              </w:rPr>
            </w:pPr>
          </w:p>
        </w:tc>
        <w:tc>
          <w:tcPr>
            <w:tcW w:w="104" w:type="dxa"/>
          </w:tcPr>
          <w:p w:rsidRPr="00C53FB1" w:rsidR="00126EBF" w:rsidP="00100F63" w:rsidRDefault="00126EBF" w14:paraId="6FE7997B" w14:textId="77777777">
            <w:pPr>
              <w:rPr>
                <w:color w:val="262626" w:themeColor="text1" w:themeTint="D9"/>
              </w:rPr>
            </w:pPr>
          </w:p>
        </w:tc>
        <w:tc>
          <w:tcPr>
            <w:tcW w:w="114" w:type="dxa"/>
          </w:tcPr>
          <w:p w:rsidRPr="00C53FB1" w:rsidR="00126EBF" w:rsidP="00100F63" w:rsidRDefault="00126EBF" w14:paraId="22F7FEF1" w14:textId="77777777">
            <w:pPr>
              <w:rPr>
                <w:color w:val="262626" w:themeColor="text1" w:themeTint="D9"/>
              </w:rPr>
            </w:pPr>
          </w:p>
        </w:tc>
      </w:tr>
    </w:tbl>
    <w:p w:rsidRPr="00100F63" w:rsidR="00100F63" w:rsidP="00100F63" w:rsidRDefault="00100F63" w14:paraId="1AFDC0BB" w14:textId="0D204CA9"/>
    <w:p w:rsidRPr="00100F63" w:rsidR="00100F63" w:rsidP="00100F63" w:rsidRDefault="002837F6" w14:paraId="13D78D1E" w14:textId="027B96BD">
      <w:r>
        <w:rPr>
          <w:b/>
          <w:bCs/>
        </w:rPr>
        <w:t xml:space="preserve">NOC/ NPC </w:t>
      </w:r>
      <w:proofErr w:type="spellStart"/>
      <w:r w:rsidR="0047634F">
        <w:rPr>
          <w:b/>
          <w:bCs/>
        </w:rPr>
        <w:t>Respons</w:t>
      </w:r>
      <w:r w:rsidR="00484261">
        <w:rPr>
          <w:b/>
          <w:bCs/>
        </w:rPr>
        <w:t>i</w:t>
      </w:r>
      <w:r w:rsidR="0047634F">
        <w:rPr>
          <w:b/>
          <w:bCs/>
        </w:rPr>
        <w:t>ble</w:t>
      </w:r>
      <w:proofErr w:type="spellEnd"/>
      <w:r w:rsidRPr="00100F63" w:rsidR="00100F63">
        <w:rPr>
          <w:b/>
          <w:bCs/>
        </w:rPr>
        <w:t>:</w:t>
      </w:r>
    </w:p>
    <w:p w:rsidRPr="00126EBF" w:rsidR="00100F63" w:rsidP="00126EBF" w:rsidRDefault="002837F6" w14:paraId="4F4D80CE" w14:textId="133A7AD4">
      <w:pPr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Name and </w:t>
      </w:r>
      <w:proofErr w:type="spellStart"/>
      <w:r>
        <w:rPr>
          <w:lang w:val="it-IT"/>
        </w:rPr>
        <w:t>surname</w:t>
      </w:r>
      <w:proofErr w:type="spellEnd"/>
      <w:r w:rsidRPr="00100F63" w:rsidR="00100F63">
        <w:rPr>
          <w:lang w:val="it-IT"/>
        </w:rPr>
        <w:t xml:space="preserve">: </w:t>
      </w:r>
    </w:p>
    <w:p w:rsidRPr="00100F63" w:rsidR="00100F63" w:rsidP="00100F63" w:rsidRDefault="00100F63" w14:paraId="712E07FA" w14:textId="53435D65">
      <w:pPr>
        <w:numPr>
          <w:ilvl w:val="0"/>
          <w:numId w:val="1"/>
        </w:numPr>
      </w:pPr>
      <w:proofErr w:type="spellStart"/>
      <w:r w:rsidRPr="00100F63">
        <w:t>Tele</w:t>
      </w:r>
      <w:r w:rsidR="002837F6">
        <w:t>phone</w:t>
      </w:r>
      <w:proofErr w:type="spellEnd"/>
      <w:r w:rsidR="002837F6">
        <w:t xml:space="preserve"> </w:t>
      </w:r>
      <w:proofErr w:type="spellStart"/>
      <w:r w:rsidR="002837F6">
        <w:t>number</w:t>
      </w:r>
      <w:proofErr w:type="spellEnd"/>
      <w:r w:rsidRPr="00100F63">
        <w:t xml:space="preserve">: </w:t>
      </w:r>
    </w:p>
    <w:p w:rsidRPr="005B15B1" w:rsidR="00C30054" w:rsidP="00E609FE" w:rsidRDefault="002837F6" w14:paraId="680E9A8F" w14:textId="3A60EC71">
      <w:pPr>
        <w:numPr>
          <w:ilvl w:val="0"/>
          <w:numId w:val="1"/>
        </w:numPr>
        <w:rPr>
          <w:lang w:val="en-US"/>
        </w:rPr>
      </w:pPr>
      <w:proofErr w:type="spellStart"/>
      <w:r>
        <w:t>Signature</w:t>
      </w:r>
      <w:proofErr w:type="spellEnd"/>
      <w:r w:rsidR="00284B73">
        <w:t>:</w:t>
      </w:r>
    </w:p>
    <w:sectPr w:rsidRPr="005B15B1" w:rsidR="00C30054" w:rsidSect="00C30054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449BA"/>
    <w:multiLevelType w:val="multilevel"/>
    <w:tmpl w:val="52C6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8019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0E"/>
    <w:rsid w:val="00027CC4"/>
    <w:rsid w:val="000662D0"/>
    <w:rsid w:val="000F4DC6"/>
    <w:rsid w:val="00100F63"/>
    <w:rsid w:val="00126EBF"/>
    <w:rsid w:val="00156419"/>
    <w:rsid w:val="0015641C"/>
    <w:rsid w:val="0021317B"/>
    <w:rsid w:val="00254EA0"/>
    <w:rsid w:val="00256D95"/>
    <w:rsid w:val="002837F6"/>
    <w:rsid w:val="00284B73"/>
    <w:rsid w:val="002B11A6"/>
    <w:rsid w:val="0030430E"/>
    <w:rsid w:val="003778D3"/>
    <w:rsid w:val="003C6035"/>
    <w:rsid w:val="003E1605"/>
    <w:rsid w:val="00426733"/>
    <w:rsid w:val="004372FA"/>
    <w:rsid w:val="0047634F"/>
    <w:rsid w:val="00484261"/>
    <w:rsid w:val="005654D8"/>
    <w:rsid w:val="005B15B1"/>
    <w:rsid w:val="005C1F7B"/>
    <w:rsid w:val="00650640"/>
    <w:rsid w:val="00707604"/>
    <w:rsid w:val="007251EF"/>
    <w:rsid w:val="00782AD6"/>
    <w:rsid w:val="007A7317"/>
    <w:rsid w:val="007A7774"/>
    <w:rsid w:val="00812162"/>
    <w:rsid w:val="008B44DD"/>
    <w:rsid w:val="008E0FC5"/>
    <w:rsid w:val="00915492"/>
    <w:rsid w:val="00943A77"/>
    <w:rsid w:val="009858B6"/>
    <w:rsid w:val="00A3090E"/>
    <w:rsid w:val="00A75E4C"/>
    <w:rsid w:val="00A84AF8"/>
    <w:rsid w:val="00AE2B98"/>
    <w:rsid w:val="00B05310"/>
    <w:rsid w:val="00B475C4"/>
    <w:rsid w:val="00BA709F"/>
    <w:rsid w:val="00BC26D8"/>
    <w:rsid w:val="00BC2C7E"/>
    <w:rsid w:val="00C30054"/>
    <w:rsid w:val="00C352E1"/>
    <w:rsid w:val="00C53FB1"/>
    <w:rsid w:val="00C917B7"/>
    <w:rsid w:val="00CA45DF"/>
    <w:rsid w:val="00D16C02"/>
    <w:rsid w:val="00D57F22"/>
    <w:rsid w:val="00D73E1D"/>
    <w:rsid w:val="00DF6768"/>
    <w:rsid w:val="00E609FE"/>
    <w:rsid w:val="00E75DCD"/>
    <w:rsid w:val="00ED2DEB"/>
    <w:rsid w:val="00ED488B"/>
    <w:rsid w:val="00EF64E6"/>
    <w:rsid w:val="00F010AC"/>
    <w:rsid w:val="00F02533"/>
    <w:rsid w:val="00F96572"/>
    <w:rsid w:val="00FB3B04"/>
    <w:rsid w:val="00FE2DBE"/>
    <w:rsid w:val="160BE730"/>
    <w:rsid w:val="18BBA91D"/>
    <w:rsid w:val="1A0FD73F"/>
    <w:rsid w:val="2208C1CC"/>
    <w:rsid w:val="26DB17F6"/>
    <w:rsid w:val="3DDC8969"/>
    <w:rsid w:val="3F27E660"/>
    <w:rsid w:val="5FDA22A0"/>
    <w:rsid w:val="7B7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3046"/>
  <w15:chartTrackingRefBased/>
  <w15:docId w15:val="{A6F2D866-B470-41E1-BDB3-B1368EF1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3090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3090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309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309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309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309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309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309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309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A3090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A3090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A3090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A3090E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A3090E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A3090E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A3090E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A3090E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A309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3090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A3090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09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A309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3090E"/>
    <w:pPr>
      <w:spacing w:before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A309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309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309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3090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A309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3090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00F6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0F6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251E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3a56a-8f84-45ae-9027-15157ceae3c3" xsi:nil="true"/>
    <lcf76f155ced4ddcb4097134ff3c332f xmlns="ed921d15-4358-4cb2-84f4-eaaddeee33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ED063F6653F843845199C6018E217C" ma:contentTypeVersion="15" ma:contentTypeDescription="Create a new document." ma:contentTypeScope="" ma:versionID="581f5a23b06a00dee53f493cebcaacd8">
  <xsd:schema xmlns:xsd="http://www.w3.org/2001/XMLSchema" xmlns:xs="http://www.w3.org/2001/XMLSchema" xmlns:p="http://schemas.microsoft.com/office/2006/metadata/properties" xmlns:ns2="ed921d15-4358-4cb2-84f4-eaaddeee3377" xmlns:ns3="c943a56a-8f84-45ae-9027-15157ceae3c3" targetNamespace="http://schemas.microsoft.com/office/2006/metadata/properties" ma:root="true" ma:fieldsID="9ae611a408746065b5ad81158b73b656" ns2:_="" ns3:_="">
    <xsd:import namespace="ed921d15-4358-4cb2-84f4-eaaddeee3377"/>
    <xsd:import namespace="c943a56a-8f84-45ae-9027-15157ceae3c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21d15-4358-4cb2-84f4-eaaddeee3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c74b80-f7f4-4b31-aec9-e84fc30e31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3a56a-8f84-45ae-9027-15157ceae3c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533d667-7a69-41e4-b2fd-ab53aa33a24d}" ma:internalName="TaxCatchAll" ma:showField="CatchAllData" ma:web="c943a56a-8f84-45ae-9027-15157ceae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51959-C774-4203-BEEE-DE4A5D4691EE}">
  <ds:schemaRefs>
    <ds:schemaRef ds:uri="http://schemas.microsoft.com/office/2006/metadata/properties"/>
    <ds:schemaRef ds:uri="http://schemas.microsoft.com/office/infopath/2007/PartnerControls"/>
    <ds:schemaRef ds:uri="d0f9187f-b3eb-47d3-b86d-eabb758cbd9e"/>
    <ds:schemaRef ds:uri="930438b5-5c56-4397-b00c-cc4b4e1509d6"/>
    <ds:schemaRef ds:uri="36502a21-1f9b-4e18-a96f-c8b1ad8c4d1f"/>
    <ds:schemaRef ds:uri="142e1fd2-efd1-43ad-84af-2cf69743adb6"/>
    <ds:schemaRef ds:uri="36b0e90b-1fc7-45fe-9816-1ef9916743d3"/>
    <ds:schemaRef ds:uri="http://schemas.microsoft.com/sharepoint/v3"/>
    <ds:schemaRef ds:uri="a22ca469-2130-4ee3-bd49-f6b0eb7cb157"/>
  </ds:schemaRefs>
</ds:datastoreItem>
</file>

<file path=customXml/itemProps2.xml><?xml version="1.0" encoding="utf-8"?>
<ds:datastoreItem xmlns:ds="http://schemas.openxmlformats.org/officeDocument/2006/customXml" ds:itemID="{0A043E70-1AC5-4E34-89C8-BD123BD09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8BB2B5-0C9C-4C13-8E16-AA5C3DF31483}"/>
</file>

<file path=docMetadata/LabelInfo.xml><?xml version="1.0" encoding="utf-8"?>
<clbl:labelList xmlns:clbl="http://schemas.microsoft.com/office/2020/mipLabelMetadata">
  <clbl:label id="{728e38f7-19fe-4052-9f95-09a6074a026b}" enabled="1" method="Standard" siteId="{506d4541-f9c2-40c2-a103-1aa4736de230}" removed="0"/>
  <clbl:label id="{bd2ed611-fc52-4a05-b087-abe1fc8b2765}" enabled="1" method="Standard" siteId="{44e8a0ff-2a55-4d6e-92eb-3c254344512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Maria Armero Gil</dc:creator>
  <cp:keywords/>
  <dc:description/>
  <cp:lastModifiedBy>Sara Maestro</cp:lastModifiedBy>
  <cp:revision>60</cp:revision>
  <dcterms:created xsi:type="dcterms:W3CDTF">2025-06-18T15:03:00Z</dcterms:created>
  <dcterms:modified xsi:type="dcterms:W3CDTF">2025-07-31T14:56:01Z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0x010100F2ED063F6653F843845199C6018E217C</vt:lpwstr>
  </property>
  <property fmtid="{D5CDD505-2E9C-101B-9397-08002B2CF9AE}" pid="3" name="MediaServiceImageTags">
    <vt:lpwstr/>
  </property>
  <property fmtid="{D5CDD505-2E9C-101B-9397-08002B2CF9AE}" pid="4" name="InformationClassification">
    <vt:lpwstr>1;#Unclassified|18a81dcd-8cb0-42a4-94cd-12efe167e100</vt:lpwstr>
  </property>
  <property fmtid="{D5CDD505-2E9C-101B-9397-08002B2CF9AE}" pid="5" name="InformationType">
    <vt:lpwstr/>
  </property>
  <property fmtid="{D5CDD505-2E9C-101B-9397-08002B2CF9AE}" pid="6" name="Games_x0020_Type">
    <vt:lpwstr/>
  </property>
  <property fmtid="{D5CDD505-2E9C-101B-9397-08002B2CF9AE}" pid="7" name="BusinessFunctions">
    <vt:lpwstr/>
  </property>
  <property fmtid="{D5CDD505-2E9C-101B-9397-08002B2CF9AE}" pid="8" name="Games Type">
    <vt:lpwstr/>
  </property>
  <property fmtid="{D5CDD505-2E9C-101B-9397-08002B2CF9AE}" pid="9" name="IOC/IPC">
    <vt:lpwstr/>
  </property>
  <property fmtid="{D5CDD505-2E9C-101B-9397-08002B2CF9AE}" pid="10" name="OrganisationalUnit">
    <vt:lpwstr/>
  </property>
  <property fmtid="{D5CDD505-2E9C-101B-9397-08002B2CF9AE}" pid="11" name="OG Functional Area">
    <vt:lpwstr/>
  </property>
  <property fmtid="{D5CDD505-2E9C-101B-9397-08002B2CF9AE}" pid="12" name="OG Timeline">
    <vt:lpwstr/>
  </property>
  <property fmtid="{D5CDD505-2E9C-101B-9397-08002B2CF9AE}" pid="13" name="IOC_x002F_IPC">
    <vt:lpwstr/>
  </property>
  <property fmtid="{D5CDD505-2E9C-101B-9397-08002B2CF9AE}" pid="14" name="OG Edition">
    <vt:lpwstr/>
  </property>
  <property fmtid="{D5CDD505-2E9C-101B-9397-08002B2CF9AE}" pid="15" name="OG_x0020_Timeline">
    <vt:lpwstr/>
  </property>
  <property fmtid="{D5CDD505-2E9C-101B-9397-08002B2CF9AE}" pid="16" name="OG_x0020_Edition">
    <vt:lpwstr/>
  </property>
  <property fmtid="{D5CDD505-2E9C-101B-9397-08002B2CF9AE}" pid="17" name="OG_x0020_Functional_x0020_Area">
    <vt:lpwstr/>
  </property>
  <property fmtid="{D5CDD505-2E9C-101B-9397-08002B2CF9AE}" pid="18" name="MSIP_Label_7e9066f6-b09a-4a8d-bbcb-bf36ffe2a3a1_Enabled">
    <vt:lpwstr>True</vt:lpwstr>
  </property>
  <property fmtid="{D5CDD505-2E9C-101B-9397-08002B2CF9AE}" pid="19" name="MSIP_Label_7e9066f6-b09a-4a8d-bbcb-bf36ffe2a3a1_SiteId">
    <vt:lpwstr>e6325a84-dd0a-43f4-be46-f6d6f7608b74</vt:lpwstr>
  </property>
  <property fmtid="{D5CDD505-2E9C-101B-9397-08002B2CF9AE}" pid="20" name="MSIP_Label_7e9066f6-b09a-4a8d-bbcb-bf36ffe2a3a1_SetDate">
    <vt:lpwstr>2025-08-28T08:32:53Z</vt:lpwstr>
  </property>
  <property fmtid="{D5CDD505-2E9C-101B-9397-08002B2CF9AE}" pid="21" name="MSIP_Label_7e9066f6-b09a-4a8d-bbcb-bf36ffe2a3a1_Name">
    <vt:lpwstr>Public</vt:lpwstr>
  </property>
  <property fmtid="{D5CDD505-2E9C-101B-9397-08002B2CF9AE}" pid="22" name="MSIP_Label_7e9066f6-b09a-4a8d-bbcb-bf36ffe2a3a1_ActionId">
    <vt:lpwstr>665e18ae-d627-4d83-afa9-a33e456fdc92</vt:lpwstr>
  </property>
  <property fmtid="{D5CDD505-2E9C-101B-9397-08002B2CF9AE}" pid="23" name="MSIP_Label_7e9066f6-b09a-4a8d-bbcb-bf36ffe2a3a1_Removed">
    <vt:lpwstr>False</vt:lpwstr>
  </property>
  <property fmtid="{D5CDD505-2E9C-101B-9397-08002B2CF9AE}" pid="24" name="MSIP_Label_7e9066f6-b09a-4a8d-bbcb-bf36ffe2a3a1_Extended_MSFT_Method">
    <vt:lpwstr>Standard</vt:lpwstr>
  </property>
  <property fmtid="{D5CDD505-2E9C-101B-9397-08002B2CF9AE}" pid="25" name="Sensitivity">
    <vt:lpwstr>Public</vt:lpwstr>
  </property>
</Properties>
</file>